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6765">
      <w:pPr>
        <w:bidi w:val="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一、各校区高压设备</w:t>
      </w:r>
      <w:r>
        <w:rPr>
          <w:rFonts w:hint="eastAsia"/>
          <w:b/>
          <w:bCs/>
          <w:sz w:val="28"/>
          <w:szCs w:val="28"/>
          <w:lang w:val="en-US" w:eastAsia="zh-CN"/>
        </w:rPr>
        <w:t>检测</w:t>
      </w:r>
      <w:r>
        <w:rPr>
          <w:b/>
          <w:bCs/>
          <w:sz w:val="28"/>
          <w:szCs w:val="28"/>
        </w:rPr>
        <w:t>试验</w:t>
      </w:r>
      <w:r>
        <w:rPr>
          <w:rFonts w:hint="eastAsia"/>
          <w:b/>
          <w:bCs/>
          <w:sz w:val="28"/>
          <w:szCs w:val="28"/>
          <w:lang w:val="en-US" w:eastAsia="zh-CN"/>
        </w:rPr>
        <w:t>详表</w:t>
      </w:r>
    </w:p>
    <w:p w14:paraId="6B9F5D63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b w:val="0"/>
          <w:bCs w:val="0"/>
          <w:sz w:val="28"/>
          <w:szCs w:val="28"/>
        </w:rPr>
        <w:t>）蟠龙湖校区</w:t>
      </w:r>
    </w:p>
    <w:tbl>
      <w:tblPr>
        <w:tblStyle w:val="2"/>
        <w:tblW w:w="0" w:type="auto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984"/>
        <w:gridCol w:w="984"/>
        <w:gridCol w:w="985"/>
        <w:gridCol w:w="2891"/>
      </w:tblGrid>
      <w:tr w14:paraId="7F33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tblHeader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C615CF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0920B8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0D659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A5E855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合价（元）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AA8F6A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9B6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F47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高压柜（整体绝缘电阻、断路器整体交流耐压、断路器的回路电阻、继电保护等）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C180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DB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0C9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402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14:paraId="7A11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2C2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低压柜（电阻测试、回路电阻测试、断路器特性测试、电能质量分析）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7E1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C34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FD5E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A57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A47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3D29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变压器（直流电阻试验、绝缘电阻试验、交流耐压试验）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958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23F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7461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F32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5EA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E86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电缆试验（高压电缆的绝缘试验、耐压试验）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BE5E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19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677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B6B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DF5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8B2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避雷器试验（避雷器调试、电压等级 10KV）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7970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B132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69B1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E038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419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BB4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直流屏监视系统调试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6B5E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FFD2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7DE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5FAD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57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E3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安技品（靴子、手套、验电器、接地线）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AB9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1AB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E7E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3E5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A43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492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柜内清扫除尘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2D9A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D1EC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DAA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A5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DFE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247C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820A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164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18D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DE4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税后价格</w:t>
            </w:r>
          </w:p>
        </w:tc>
      </w:tr>
    </w:tbl>
    <w:p w14:paraId="2CCF0BB9">
      <w:pPr>
        <w:bidi w:val="0"/>
      </w:pPr>
    </w:p>
    <w:p w14:paraId="54B3D5EA">
      <w:pPr>
        <w:bidi w:val="0"/>
      </w:pPr>
    </w:p>
    <w:p w14:paraId="7139D42B">
      <w:pPr>
        <w:bidi w:val="0"/>
      </w:pPr>
    </w:p>
    <w:p w14:paraId="75EE5D42">
      <w:pPr>
        <w:bidi w:val="0"/>
      </w:pPr>
    </w:p>
    <w:p w14:paraId="0017678F">
      <w:pPr>
        <w:bidi w:val="0"/>
      </w:pPr>
    </w:p>
    <w:p w14:paraId="5326ADF8">
      <w:pPr>
        <w:bidi w:val="0"/>
        <w:rPr>
          <w:b w:val="0"/>
          <w:bCs w:val="0"/>
          <w:sz w:val="28"/>
          <w:szCs w:val="28"/>
        </w:rPr>
      </w:pPr>
    </w:p>
    <w:p w14:paraId="0067B7C2">
      <w:pPr>
        <w:bidi w:val="0"/>
        <w:rPr>
          <w:b w:val="0"/>
          <w:bCs w:val="0"/>
          <w:sz w:val="28"/>
          <w:szCs w:val="28"/>
        </w:rPr>
      </w:pPr>
    </w:p>
    <w:p w14:paraId="7724CE28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b w:val="0"/>
          <w:bCs w:val="0"/>
          <w:sz w:val="28"/>
          <w:szCs w:val="28"/>
        </w:rPr>
        <w:t>）中山路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老</w:t>
      </w:r>
      <w:r>
        <w:rPr>
          <w:b w:val="0"/>
          <w:bCs w:val="0"/>
          <w:sz w:val="28"/>
          <w:szCs w:val="28"/>
        </w:rPr>
        <w:t>校区</w:t>
      </w:r>
    </w:p>
    <w:tbl>
      <w:tblPr>
        <w:tblStyle w:val="2"/>
        <w:tblW w:w="0" w:type="auto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4"/>
        <w:gridCol w:w="975"/>
        <w:gridCol w:w="1001"/>
        <w:gridCol w:w="994"/>
        <w:gridCol w:w="2959"/>
      </w:tblGrid>
      <w:tr w14:paraId="240B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8BA66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EA5C4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B2E6D3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A704F6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42A898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349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EB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高压柜（整体绝缘电阻、断路器整体交流耐压、断路器的回路电阻、继电保护）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F3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24D5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475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0D8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sz w:val="24"/>
                <w:szCs w:val="24"/>
              </w:rPr>
            </w:pPr>
          </w:p>
        </w:tc>
      </w:tr>
      <w:tr w14:paraId="7682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1E54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低压柜（电阻测试、回路电阻测试、断路器特性测试、电能质量分析）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AD7B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0E97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B3C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97F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A91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4995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变压器（直流电阻试验、绝缘电阻试验、交流耐压试验）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511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D9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4A0B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350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744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6D80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电缆试验（高压电缆的绝缘试验、耐压试验）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428D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BB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2697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0C2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FC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FB43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柜内清扫除尘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9F3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227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7B6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1F71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207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456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F7B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6AE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8EDE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549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税后价格</w:t>
            </w:r>
          </w:p>
        </w:tc>
      </w:tr>
    </w:tbl>
    <w:p w14:paraId="322D2F57">
      <w:pPr>
        <w:bidi w:val="0"/>
        <w:rPr>
          <w:b/>
          <w:bCs/>
          <w:sz w:val="28"/>
          <w:szCs w:val="28"/>
          <w:lang w:val="en-US" w:eastAsia="zh-CN"/>
        </w:rPr>
      </w:pPr>
    </w:p>
    <w:p w14:paraId="60F95054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0B5B3F45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25328A97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64EB2619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41C9F1F0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45079A90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7E727609">
      <w:pPr>
        <w:numPr>
          <w:numId w:val="0"/>
        </w:numPr>
        <w:bidi w:val="0"/>
        <w:rPr>
          <w:b/>
          <w:bCs/>
          <w:sz w:val="28"/>
          <w:szCs w:val="28"/>
        </w:rPr>
      </w:pPr>
    </w:p>
    <w:p w14:paraId="0FE5DD78">
      <w:pPr>
        <w:numPr>
          <w:numId w:val="0"/>
        </w:numPr>
        <w:bidi w:val="0"/>
        <w:rPr>
          <w:b/>
          <w:bCs/>
          <w:sz w:val="28"/>
          <w:szCs w:val="28"/>
        </w:rPr>
      </w:pPr>
    </w:p>
    <w:p w14:paraId="795C86F0">
      <w:pPr>
        <w:numPr>
          <w:numId w:val="0"/>
        </w:numPr>
        <w:bidi w:val="0"/>
        <w:rPr>
          <w:b/>
          <w:bCs/>
          <w:sz w:val="28"/>
          <w:szCs w:val="28"/>
        </w:rPr>
      </w:pPr>
    </w:p>
    <w:p w14:paraId="0B1B02B9">
      <w:pPr>
        <w:numPr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bookmarkStart w:id="0" w:name="_GoBack"/>
      <w:bookmarkEnd w:id="0"/>
      <w:r>
        <w:rPr>
          <w:b/>
          <w:bCs/>
          <w:sz w:val="28"/>
          <w:szCs w:val="28"/>
        </w:rPr>
        <w:t>各校区低压设备检测</w:t>
      </w:r>
      <w:r>
        <w:rPr>
          <w:rFonts w:hint="eastAsia"/>
          <w:b/>
          <w:bCs/>
          <w:sz w:val="28"/>
          <w:szCs w:val="28"/>
          <w:lang w:val="en-US" w:eastAsia="zh-CN"/>
        </w:rPr>
        <w:t>详表</w:t>
      </w:r>
    </w:p>
    <w:p w14:paraId="70D21AE6">
      <w:pPr>
        <w:numPr>
          <w:numId w:val="0"/>
        </w:num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b w:val="0"/>
          <w:bCs w:val="0"/>
          <w:sz w:val="28"/>
          <w:szCs w:val="28"/>
        </w:rPr>
        <w:t>）植物园校区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05"/>
        <w:gridCol w:w="3368"/>
        <w:gridCol w:w="546"/>
        <w:gridCol w:w="644"/>
        <w:gridCol w:w="1421"/>
      </w:tblGrid>
      <w:tr w14:paraId="6753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shd w:val="clear" w:color="auto" w:fill="auto"/>
            <w:vAlign w:val="top"/>
          </w:tcPr>
          <w:p w14:paraId="7B2336E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2885A36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368" w:type="dxa"/>
            <w:shd w:val="clear" w:color="auto" w:fill="auto"/>
            <w:vAlign w:val="top"/>
          </w:tcPr>
          <w:p w14:paraId="3396D3C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546" w:type="dxa"/>
            <w:shd w:val="clear" w:color="auto" w:fill="auto"/>
            <w:vAlign w:val="top"/>
          </w:tcPr>
          <w:p w14:paraId="25934F8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44" w:type="dxa"/>
            <w:shd w:val="clear" w:color="auto" w:fill="auto"/>
            <w:vAlign w:val="top"/>
          </w:tcPr>
          <w:p w14:paraId="6CB9C3E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FC0516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26124A1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31FE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68914524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</w:t>
            </w:r>
          </w:p>
          <w:p w14:paraId="494D0E92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3C93B79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2E70FD0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4B34B2D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6A92329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45B66C44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A3518F3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428D8F35">
            <w:pPr>
              <w:rPr>
                <w:rFonts w:hint="eastAsia" w:eastAsia="方正公文小标宋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315E9D0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44" w:type="dxa"/>
          </w:tcPr>
          <w:p w14:paraId="2E7147E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811F5CB"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F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71C35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  <w:p w14:paraId="530BE15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3D2780C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55E08CD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2E43E41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772C75E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5460850E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0593EA13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7A9175BC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12CCEDB4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644" w:type="dxa"/>
          </w:tcPr>
          <w:p w14:paraId="042AA04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FBD0F1C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392DB2F"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05" w:type="dxa"/>
          </w:tcPr>
          <w:p w14:paraId="0893A038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6FD5ECF1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</w:tcPr>
          <w:p w14:paraId="1BDB6BA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56个</w:t>
            </w:r>
          </w:p>
        </w:tc>
        <w:tc>
          <w:tcPr>
            <w:tcW w:w="1421" w:type="dxa"/>
          </w:tcPr>
          <w:p w14:paraId="7213D9E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881DF1">
      <w:pPr>
        <w:bidi w:val="0"/>
        <w:rPr>
          <w:b/>
          <w:bCs/>
          <w:sz w:val="28"/>
          <w:szCs w:val="28"/>
        </w:rPr>
      </w:pPr>
    </w:p>
    <w:p w14:paraId="27416EFE">
      <w:pPr>
        <w:bidi w:val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b w:val="0"/>
          <w:bCs w:val="0"/>
          <w:sz w:val="28"/>
          <w:szCs w:val="28"/>
        </w:rPr>
        <w:t>）蟠龙湖校区</w:t>
      </w:r>
    </w:p>
    <w:p w14:paraId="3B5CA361">
      <w:pPr>
        <w:bidi w:val="0"/>
      </w:pP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5"/>
        <w:gridCol w:w="3968"/>
        <w:gridCol w:w="614"/>
        <w:gridCol w:w="655"/>
        <w:gridCol w:w="931"/>
      </w:tblGrid>
      <w:tr w14:paraId="2275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359539B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45" w:type="dxa"/>
          </w:tcPr>
          <w:p w14:paraId="413BA52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968" w:type="dxa"/>
          </w:tcPr>
          <w:p w14:paraId="5CB720E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614" w:type="dxa"/>
          </w:tcPr>
          <w:p w14:paraId="1BBC2DC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55" w:type="dxa"/>
          </w:tcPr>
          <w:p w14:paraId="20F8DF2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31" w:type="dxa"/>
          </w:tcPr>
          <w:p w14:paraId="192B387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287E50A8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50F5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125" w:type="dxa"/>
          </w:tcPr>
          <w:p w14:paraId="15D4E821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78CD7FC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43175D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118667D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2143951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0ACC321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</w:tc>
        <w:tc>
          <w:tcPr>
            <w:tcW w:w="3968" w:type="dxa"/>
          </w:tcPr>
          <w:p w14:paraId="4660E98B">
            <w:pPr>
              <w:jc w:val="center"/>
              <w:rPr>
                <w:rFonts w:hint="eastAsia" w:eastAsia="方正公文小标宋" w:asciiTheme="majorEastAsia" w:hAnsi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7E14782D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655" w:type="dxa"/>
          </w:tcPr>
          <w:p w14:paraId="1EDE812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46FB9E8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2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7690954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图书馆</w:t>
            </w:r>
          </w:p>
          <w:p w14:paraId="032BA32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7E83B8B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77C507B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173C77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F53C57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C317C19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</w:tc>
        <w:tc>
          <w:tcPr>
            <w:tcW w:w="3968" w:type="dxa"/>
          </w:tcPr>
          <w:p w14:paraId="045E378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5A55847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55" w:type="dxa"/>
          </w:tcPr>
          <w:p w14:paraId="64FA1812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0E76BF80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1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7EAFA8A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宿舍</w:t>
            </w:r>
          </w:p>
          <w:p w14:paraId="60A1AB4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4AC7B47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724E557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77A5707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183075F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A4BD667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5A766863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3B789147">
            <w:pPr>
              <w:jc w:val="center"/>
              <w:rPr>
                <w:rFonts w:hint="eastAsia" w:eastAsia="方正公文小标宋" w:asciiTheme="majorEastAsia" w:hAnsi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04FB5590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655" w:type="dxa"/>
          </w:tcPr>
          <w:p w14:paraId="16A4E2D6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4318B8AA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50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0DD1B05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餐厅</w:t>
            </w:r>
          </w:p>
          <w:p w14:paraId="3FA0EE94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6DDE87D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5120617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75F69570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6AAC534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92254ED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DD81B57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43728CD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587246A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5" w:type="dxa"/>
          </w:tcPr>
          <w:p w14:paraId="0DA54789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1D4F34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FD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071C8CBD"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超市</w:t>
            </w:r>
          </w:p>
          <w:p w14:paraId="1C4C844E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5985DA8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A90D1D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E5061D7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97F822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32909A93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4D77599D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019AEE5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02B4C97F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55" w:type="dxa"/>
          </w:tcPr>
          <w:p w14:paraId="09A47BD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0FD81B0C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9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1C2B389A"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体育馆</w:t>
            </w:r>
          </w:p>
          <w:p w14:paraId="1DFC0A3E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58437BC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66ED548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17F8194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077EC0A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261D1300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74D63858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968" w:type="dxa"/>
          </w:tcPr>
          <w:p w14:paraId="4FCD245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1D38AD0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55" w:type="dxa"/>
          </w:tcPr>
          <w:p w14:paraId="4A1C502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40CDCA3D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81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25" w:type="dxa"/>
          </w:tcPr>
          <w:p w14:paraId="2273D7E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1C3E6C02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968" w:type="dxa"/>
          </w:tcPr>
          <w:p w14:paraId="15F5C74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gridSpan w:val="2"/>
          </w:tcPr>
          <w:p w14:paraId="0E673E95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104个</w:t>
            </w:r>
          </w:p>
        </w:tc>
        <w:tc>
          <w:tcPr>
            <w:tcW w:w="931" w:type="dxa"/>
          </w:tcPr>
          <w:p w14:paraId="351C30F4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885E75">
      <w:pPr>
        <w:bidi w:val="0"/>
      </w:pPr>
    </w:p>
    <w:p w14:paraId="6D40126C">
      <w:pPr>
        <w:bidi w:val="0"/>
      </w:pPr>
    </w:p>
    <w:p w14:paraId="79ACDD11">
      <w:pPr>
        <w:bidi w:val="0"/>
      </w:pPr>
    </w:p>
    <w:p w14:paraId="5B4845FF">
      <w:pPr>
        <w:bidi w:val="0"/>
      </w:pPr>
    </w:p>
    <w:p w14:paraId="56A31E4B">
      <w:pPr>
        <w:bidi w:val="0"/>
      </w:pPr>
    </w:p>
    <w:p w14:paraId="51029EA0">
      <w:pPr>
        <w:bidi w:val="0"/>
      </w:pPr>
    </w:p>
    <w:p w14:paraId="1CF65A63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b w:val="0"/>
          <w:bCs w:val="0"/>
          <w:sz w:val="28"/>
          <w:szCs w:val="28"/>
        </w:rPr>
        <w:t>）中山路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老</w:t>
      </w:r>
      <w:r>
        <w:rPr>
          <w:b w:val="0"/>
          <w:bCs w:val="0"/>
          <w:sz w:val="28"/>
          <w:szCs w:val="28"/>
        </w:rPr>
        <w:t>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05"/>
        <w:gridCol w:w="3368"/>
        <w:gridCol w:w="546"/>
        <w:gridCol w:w="644"/>
        <w:gridCol w:w="1421"/>
      </w:tblGrid>
      <w:tr w14:paraId="3741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shd w:val="clear" w:color="auto" w:fill="auto"/>
            <w:vAlign w:val="top"/>
          </w:tcPr>
          <w:p w14:paraId="417FEF7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73B70E1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368" w:type="dxa"/>
            <w:shd w:val="clear" w:color="auto" w:fill="auto"/>
            <w:vAlign w:val="top"/>
          </w:tcPr>
          <w:p w14:paraId="2D69631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546" w:type="dxa"/>
            <w:shd w:val="clear" w:color="auto" w:fill="auto"/>
            <w:vAlign w:val="top"/>
          </w:tcPr>
          <w:p w14:paraId="7D97614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44" w:type="dxa"/>
            <w:shd w:val="clear" w:color="auto" w:fill="auto"/>
            <w:vAlign w:val="top"/>
          </w:tcPr>
          <w:p w14:paraId="56B18D2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8EEBB1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7F84BD86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60A8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925EE8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</w:t>
            </w:r>
          </w:p>
          <w:p w14:paraId="2FF06AAE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4C0F96B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162E0F2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49E8CF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25DEDE1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42FEB077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B2A8E23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361B16BD">
            <w:pPr>
              <w:rPr>
                <w:rFonts w:hint="eastAsia" w:eastAsia="方正公文小标宋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6EB67DA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44" w:type="dxa"/>
          </w:tcPr>
          <w:p w14:paraId="30D68DA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FA8808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3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1138" w:type="dxa"/>
          </w:tcPr>
          <w:p w14:paraId="1A8D52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  <w:p w14:paraId="0A33CE7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4BF922E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1E74863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906B7B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4A53FEA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5253CDEA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268905CB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7DB992F8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069607B6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44" w:type="dxa"/>
          </w:tcPr>
          <w:p w14:paraId="1AE8360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C6DD5F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F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0262B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食堂</w:t>
            </w:r>
          </w:p>
          <w:p w14:paraId="0EF3365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办公楼</w:t>
            </w:r>
          </w:p>
          <w:p w14:paraId="7102C5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7CD4E52C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C9F85D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2507E62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1C513E9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03C48A15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681F85DA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07293391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6ABAB8C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44" w:type="dxa"/>
          </w:tcPr>
          <w:p w14:paraId="798918A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895ECC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1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26D53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05" w:type="dxa"/>
          </w:tcPr>
          <w:p w14:paraId="4F5BA6D9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0ABC55AC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</w:tcPr>
          <w:p w14:paraId="6ABFFBA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64个</w:t>
            </w:r>
          </w:p>
        </w:tc>
        <w:tc>
          <w:tcPr>
            <w:tcW w:w="1421" w:type="dxa"/>
          </w:tcPr>
          <w:p w14:paraId="2EC93A2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ACD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2026-01-08T00:45:03Z</dcterms:created>
  <dc:creator>总务处1</dc:creator>
  <cp:lastModifiedBy>总务处1</cp:lastModifiedBy>
  <dcterms:modified xsi:type="dcterms:W3CDTF">2026-01-08T00:54:54Z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eyJoZGlkIjoiMGQ5NWY1MGRjMGM5MjJjOTEyY2U5ZDE5MDhlZTlkMDgifQ==</vt:lpwstr>
  </property>
  <property fmtid="{D5CDD505-2E9C-101B-9397-08002B2CF9AE}" pid="4" name="ICV">
    <vt:lpwstr>DBFB4C74780B4DD49401740D7F0A85BE_12</vt:lpwstr>
  </property>
</Properties>
</file>